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  <w:gridCol w:w="2160"/>
        <w:gridCol w:w="3780"/>
      </w:tblGrid>
      <w:tr w:rsidR="00480BB3" w:rsidRPr="00A813FA" w:rsidTr="00A37B26">
        <w:trPr>
          <w:trHeight w:val="1843"/>
        </w:trPr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480BB3" w:rsidRPr="00480BB3" w:rsidRDefault="00480BB3" w:rsidP="009C4D7A">
            <w:pPr>
              <w:pStyle w:val="a7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</w:rPr>
              <w:t>БАШ</w:t>
            </w: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  <w:lang w:val="be-BY"/>
              </w:rPr>
              <w:t>К</w:t>
            </w: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</w:rPr>
              <w:t>ОРТОСТАН РЕСПУБЛИКА</w:t>
            </w: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  <w:lang w:val="be-BY"/>
              </w:rPr>
              <w:t>Һ</w:t>
            </w: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</w:rPr>
              <w:t>Ы</w:t>
            </w:r>
          </w:p>
          <w:p w:rsidR="00480BB3" w:rsidRPr="00480BB3" w:rsidRDefault="00480BB3" w:rsidP="009C4D7A">
            <w:pPr>
              <w:pStyle w:val="a7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</w:rPr>
              <w:t>АС</w:t>
            </w: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  <w:lang w:val="be-BY"/>
              </w:rPr>
              <w:t>К</w:t>
            </w: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</w:rPr>
              <w:t>ЫН  РАЙОНЫ</w:t>
            </w:r>
          </w:p>
          <w:p w:rsidR="00480BB3" w:rsidRPr="00480BB3" w:rsidRDefault="00480BB3" w:rsidP="009C4D7A">
            <w:pPr>
              <w:pStyle w:val="a7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</w:rPr>
              <w:t>МУНИЦИПАЛЬ РАЙОНЫ</w:t>
            </w: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  <w:lang w:val="be-BY"/>
              </w:rPr>
              <w:t>НЫҢ</w:t>
            </w:r>
          </w:p>
          <w:p w:rsidR="00480BB3" w:rsidRPr="00480BB3" w:rsidRDefault="00480BB3" w:rsidP="009C4D7A">
            <w:pPr>
              <w:pStyle w:val="a7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be-BY"/>
              </w:rPr>
            </w:pP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  <w:lang w:val="be-BY"/>
              </w:rPr>
              <w:t>МОТАБАШ  АУЫЛ  СОВЕТЫ</w:t>
            </w:r>
          </w:p>
          <w:p w:rsidR="00480BB3" w:rsidRPr="00480BB3" w:rsidRDefault="00480BB3" w:rsidP="009C4D7A">
            <w:pPr>
              <w:pStyle w:val="a7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БИЛ</w:t>
            </w: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  <w:lang w:val="be-BY"/>
              </w:rPr>
              <w:t>Ә</w:t>
            </w: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</w:rPr>
              <w:t>М</w:t>
            </w: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  <w:lang w:val="be-BY"/>
              </w:rPr>
              <w:t>ӘҺ</w:t>
            </w: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</w:rPr>
              <w:t>Е СОВЕТЫ</w:t>
            </w:r>
          </w:p>
          <w:p w:rsidR="00480BB3" w:rsidRPr="00480BB3" w:rsidRDefault="00480BB3" w:rsidP="009C4D7A">
            <w:pPr>
              <w:pStyle w:val="a7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480BB3" w:rsidRPr="00480BB3" w:rsidRDefault="00480BB3" w:rsidP="009C4D7A">
            <w:pPr>
              <w:pStyle w:val="a7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480BB3" w:rsidRPr="00480BB3" w:rsidRDefault="007D5D8E" w:rsidP="009C4D7A">
            <w:pPr>
              <w:pStyle w:val="a7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Gerb_Askino" style="position:absolute;margin-left:18.3pt;margin-top:.75pt;width:67.6pt;height:83pt;z-index:1;visibility:visible;mso-position-horizontal-relative:text;mso-position-vertical-relative:text">
                  <v:imagedata r:id="rId4" o:title="Gerb_Askino"/>
                </v:shape>
              </w:pict>
            </w:r>
          </w:p>
        </w:tc>
        <w:tc>
          <w:tcPr>
            <w:tcW w:w="37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480BB3" w:rsidRPr="00480BB3" w:rsidRDefault="00480BB3" w:rsidP="009C4D7A">
            <w:pPr>
              <w:pStyle w:val="a7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be-BY"/>
              </w:rPr>
            </w:pP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  <w:lang w:val="be-BY"/>
              </w:rPr>
              <w:t>СОВЕТ  СЕЛЬСКОГО</w:t>
            </w: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ПОСЕЛЕНИЯ</w:t>
            </w:r>
          </w:p>
          <w:p w:rsidR="00480BB3" w:rsidRPr="00480BB3" w:rsidRDefault="00480BB3" w:rsidP="009C4D7A">
            <w:pPr>
              <w:pStyle w:val="a7"/>
              <w:jc w:val="center"/>
              <w:rPr>
                <w:rFonts w:ascii="Times New Roman" w:eastAsiaTheme="minorHAnsi" w:hAnsi="Times New Roman"/>
                <w:b/>
                <w:i/>
                <w:sz w:val="20"/>
                <w:szCs w:val="20"/>
              </w:rPr>
            </w:pP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480BB3" w:rsidRPr="00480BB3" w:rsidRDefault="00480BB3" w:rsidP="009C4D7A">
            <w:pPr>
              <w:pStyle w:val="a7"/>
              <w:jc w:val="center"/>
              <w:rPr>
                <w:rFonts w:ascii="Times New Roman" w:eastAsiaTheme="minorHAnsi" w:hAnsi="Times New Roman"/>
                <w:b/>
                <w:i/>
                <w:sz w:val="20"/>
                <w:szCs w:val="20"/>
              </w:rPr>
            </w:pP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</w:rPr>
              <w:t>МУНИЦИПАЛЬНОГО РАЙОНА</w:t>
            </w:r>
          </w:p>
          <w:p w:rsidR="00480BB3" w:rsidRPr="00480BB3" w:rsidRDefault="00480BB3" w:rsidP="009C4D7A">
            <w:pPr>
              <w:pStyle w:val="a7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en-US"/>
              </w:rPr>
            </w:pP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  <w:lang w:val="be-BY"/>
              </w:rPr>
              <w:t>АСКИН</w:t>
            </w: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</w:rPr>
              <w:t>СКИЙ РАЙОН</w:t>
            </w:r>
          </w:p>
          <w:p w:rsidR="00480BB3" w:rsidRPr="00480BB3" w:rsidRDefault="00480BB3" w:rsidP="009C4D7A">
            <w:pPr>
              <w:pStyle w:val="a7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480BB3">
              <w:rPr>
                <w:rFonts w:ascii="Times New Roman" w:eastAsiaTheme="minorHAnsi" w:hAnsi="Times New Roman"/>
                <w:b/>
                <w:sz w:val="20"/>
                <w:szCs w:val="20"/>
              </w:rPr>
              <w:t>РЕСПУБЛИКИ  БАШКОРТОСТАН</w:t>
            </w:r>
          </w:p>
          <w:p w:rsidR="00480BB3" w:rsidRPr="00480BB3" w:rsidRDefault="00480BB3" w:rsidP="009C4D7A">
            <w:pPr>
              <w:pStyle w:val="a7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be-BY"/>
              </w:rPr>
            </w:pPr>
          </w:p>
          <w:p w:rsidR="00480BB3" w:rsidRPr="00480BB3" w:rsidRDefault="00480BB3" w:rsidP="009C4D7A">
            <w:pPr>
              <w:pStyle w:val="a7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</w:tbl>
    <w:p w:rsidR="00480BB3" w:rsidRPr="00A37B26" w:rsidRDefault="00480BB3" w:rsidP="00A37B26">
      <w:pPr>
        <w:jc w:val="center"/>
        <w:rPr>
          <w:sz w:val="28"/>
          <w:szCs w:val="28"/>
          <w:lang w:val="be-BY"/>
        </w:rPr>
      </w:pPr>
      <w:r w:rsidRPr="00A37B26">
        <w:rPr>
          <w:sz w:val="28"/>
          <w:szCs w:val="28"/>
          <w:lang w:val="be-BY"/>
        </w:rPr>
        <w:t>11-ое заседание  27-созыва</w:t>
      </w:r>
    </w:p>
    <w:p w:rsidR="00480BB3" w:rsidRDefault="00480BB3" w:rsidP="00480BB3">
      <w:pPr>
        <w:jc w:val="center"/>
        <w:rPr>
          <w:rFonts w:hAnsi="Lucida Sans Unicode"/>
          <w:sz w:val="28"/>
          <w:szCs w:val="28"/>
          <w:lang w:val="be-BY"/>
        </w:rPr>
      </w:pPr>
    </w:p>
    <w:p w:rsidR="00480BB3" w:rsidRPr="00067D37" w:rsidRDefault="00480BB3" w:rsidP="00480BB3">
      <w:pPr>
        <w:jc w:val="center"/>
        <w:rPr>
          <w:sz w:val="28"/>
          <w:szCs w:val="28"/>
        </w:rPr>
      </w:pPr>
      <w:r w:rsidRPr="00067D37">
        <w:rPr>
          <w:rFonts w:hAnsi="Lucida Sans Unicode"/>
          <w:sz w:val="28"/>
          <w:szCs w:val="28"/>
          <w:lang w:val="be-BY"/>
        </w:rPr>
        <w:t>Ҡ</w:t>
      </w:r>
      <w:r w:rsidRPr="00067D37">
        <w:rPr>
          <w:sz w:val="28"/>
          <w:szCs w:val="28"/>
          <w:lang w:val="be-BY"/>
        </w:rPr>
        <w:t xml:space="preserve">АРАР                                                                          </w:t>
      </w:r>
      <w:r w:rsidRPr="00067D37">
        <w:rPr>
          <w:sz w:val="28"/>
          <w:szCs w:val="28"/>
        </w:rPr>
        <w:t>РЕШЕНИЕ</w:t>
      </w:r>
    </w:p>
    <w:p w:rsidR="00480BB3" w:rsidRPr="00067D37" w:rsidRDefault="00480BB3" w:rsidP="00480BB3">
      <w:pPr>
        <w:pStyle w:val="a3"/>
        <w:jc w:val="center"/>
        <w:rPr>
          <w:b/>
          <w:sz w:val="28"/>
          <w:szCs w:val="28"/>
        </w:rPr>
      </w:pPr>
    </w:p>
    <w:p w:rsidR="00480BB3" w:rsidRPr="00067D37" w:rsidRDefault="00480BB3" w:rsidP="00480BB3">
      <w:pPr>
        <w:pStyle w:val="a3"/>
        <w:jc w:val="center"/>
        <w:rPr>
          <w:b/>
          <w:sz w:val="28"/>
          <w:szCs w:val="28"/>
        </w:rPr>
      </w:pPr>
      <w:r w:rsidRPr="00067D37">
        <w:rPr>
          <w:b/>
          <w:sz w:val="28"/>
          <w:szCs w:val="28"/>
        </w:rPr>
        <w:t>2</w:t>
      </w:r>
      <w:r w:rsidR="00F527E0">
        <w:rPr>
          <w:b/>
          <w:sz w:val="28"/>
          <w:szCs w:val="28"/>
        </w:rPr>
        <w:t>2</w:t>
      </w:r>
      <w:r w:rsidRPr="00067D37">
        <w:rPr>
          <w:b/>
          <w:sz w:val="28"/>
          <w:szCs w:val="28"/>
        </w:rPr>
        <w:t xml:space="preserve"> декабря  2016 г № 75</w:t>
      </w:r>
    </w:p>
    <w:p w:rsidR="00125DDD" w:rsidRPr="00067D37" w:rsidRDefault="00125DDD" w:rsidP="001E78AD">
      <w:pPr>
        <w:pStyle w:val="a3"/>
        <w:jc w:val="center"/>
        <w:rPr>
          <w:b/>
          <w:sz w:val="28"/>
          <w:szCs w:val="28"/>
        </w:rPr>
      </w:pPr>
    </w:p>
    <w:p w:rsidR="00125DDD" w:rsidRPr="00067D37" w:rsidRDefault="00125DDD" w:rsidP="001E78AD">
      <w:pPr>
        <w:pStyle w:val="a3"/>
        <w:jc w:val="center"/>
        <w:rPr>
          <w:b/>
          <w:sz w:val="28"/>
          <w:szCs w:val="28"/>
        </w:rPr>
      </w:pPr>
      <w:r w:rsidRPr="00067D37">
        <w:rPr>
          <w:b/>
          <w:sz w:val="28"/>
          <w:szCs w:val="28"/>
        </w:rPr>
        <w:t>О БЮДЖЕТЕ  СЕЛЬСКОГО ПОСЕЛЕНИЯ                       МУТАБАШЕВСКИЙ СЕЛЬСОВЕТ МУНИЦИПАЛЬНОГО РАЙОНА</w:t>
      </w:r>
    </w:p>
    <w:p w:rsidR="00125DDD" w:rsidRPr="00067D37" w:rsidRDefault="00125DDD" w:rsidP="001E78AD">
      <w:pPr>
        <w:pStyle w:val="a3"/>
        <w:jc w:val="center"/>
        <w:rPr>
          <w:b/>
          <w:sz w:val="28"/>
          <w:szCs w:val="28"/>
        </w:rPr>
      </w:pPr>
      <w:r w:rsidRPr="00067D37">
        <w:rPr>
          <w:b/>
          <w:sz w:val="28"/>
          <w:szCs w:val="28"/>
        </w:rPr>
        <w:t xml:space="preserve">АСКИНСКИЙ РАЙОН РЕСПУБЛИКИ БАШКОРТОСТАН </w:t>
      </w:r>
    </w:p>
    <w:p w:rsidR="00125DDD" w:rsidRPr="00067D37" w:rsidRDefault="00125DDD" w:rsidP="001E78AD">
      <w:pPr>
        <w:pStyle w:val="a3"/>
        <w:jc w:val="center"/>
        <w:rPr>
          <w:b/>
          <w:sz w:val="28"/>
          <w:szCs w:val="28"/>
        </w:rPr>
      </w:pPr>
      <w:r w:rsidRPr="00067D37">
        <w:rPr>
          <w:b/>
          <w:sz w:val="28"/>
          <w:szCs w:val="28"/>
        </w:rPr>
        <w:t xml:space="preserve">НА </w:t>
      </w:r>
      <w:r w:rsidR="008A0789" w:rsidRPr="00067D37">
        <w:rPr>
          <w:b/>
          <w:sz w:val="28"/>
          <w:szCs w:val="28"/>
        </w:rPr>
        <w:t>2017</w:t>
      </w:r>
      <w:r w:rsidRPr="00067D37">
        <w:rPr>
          <w:b/>
          <w:sz w:val="28"/>
          <w:szCs w:val="28"/>
        </w:rPr>
        <w:t xml:space="preserve"> ГОД  И НА  ПЛАНОВЫЙ ПЕРИОД </w:t>
      </w:r>
      <w:r w:rsidR="008A0789" w:rsidRPr="00067D37">
        <w:rPr>
          <w:b/>
          <w:sz w:val="28"/>
          <w:szCs w:val="28"/>
        </w:rPr>
        <w:t>2018</w:t>
      </w:r>
      <w:r w:rsidRPr="00067D37">
        <w:rPr>
          <w:b/>
          <w:sz w:val="28"/>
          <w:szCs w:val="28"/>
        </w:rPr>
        <w:t xml:space="preserve"> И  </w:t>
      </w:r>
      <w:r w:rsidR="008A0789" w:rsidRPr="00067D37">
        <w:rPr>
          <w:b/>
          <w:sz w:val="28"/>
          <w:szCs w:val="28"/>
        </w:rPr>
        <w:t>2019</w:t>
      </w:r>
      <w:r w:rsidRPr="00067D37">
        <w:rPr>
          <w:b/>
          <w:sz w:val="28"/>
          <w:szCs w:val="28"/>
        </w:rPr>
        <w:t xml:space="preserve"> ГОДОВ</w:t>
      </w:r>
    </w:p>
    <w:p w:rsidR="00125DDD" w:rsidRPr="00067D37" w:rsidRDefault="00125DDD" w:rsidP="001E78AD">
      <w:pPr>
        <w:pStyle w:val="a3"/>
        <w:ind w:left="720" w:firstLine="720"/>
        <w:jc w:val="center"/>
        <w:rPr>
          <w:b/>
          <w:sz w:val="28"/>
          <w:szCs w:val="28"/>
        </w:rPr>
      </w:pPr>
    </w:p>
    <w:p w:rsidR="00125DDD" w:rsidRPr="00067D37" w:rsidRDefault="00125DDD" w:rsidP="001E78AD">
      <w:pPr>
        <w:pStyle w:val="a3"/>
        <w:ind w:left="720" w:firstLine="720"/>
        <w:rPr>
          <w:b/>
          <w:sz w:val="28"/>
          <w:szCs w:val="28"/>
        </w:rPr>
      </w:pPr>
      <w:r w:rsidRPr="00067D37">
        <w:rPr>
          <w:sz w:val="28"/>
          <w:szCs w:val="28"/>
        </w:rPr>
        <w:t xml:space="preserve">Совет сельского поселения Мутабашевский сельсовет муниципального района Аскинский  район Республики Башкортостан   </w:t>
      </w:r>
      <w:r w:rsidRPr="00067D37">
        <w:rPr>
          <w:b/>
          <w:sz w:val="28"/>
          <w:szCs w:val="28"/>
        </w:rPr>
        <w:t xml:space="preserve"> РЕШИЛ:</w:t>
      </w:r>
    </w:p>
    <w:p w:rsidR="00125DDD" w:rsidRPr="00067D37" w:rsidRDefault="00125DDD" w:rsidP="001E78AD">
      <w:pPr>
        <w:jc w:val="center"/>
        <w:rPr>
          <w:b/>
          <w:sz w:val="28"/>
          <w:szCs w:val="28"/>
        </w:rPr>
      </w:pPr>
    </w:p>
    <w:p w:rsidR="00125DDD" w:rsidRPr="00067D37" w:rsidRDefault="00125DDD" w:rsidP="001E78AD">
      <w:pPr>
        <w:pStyle w:val="a3"/>
        <w:ind w:firstLine="720"/>
        <w:rPr>
          <w:sz w:val="28"/>
          <w:szCs w:val="28"/>
        </w:rPr>
      </w:pPr>
      <w:r w:rsidRPr="00067D37">
        <w:rPr>
          <w:sz w:val="28"/>
          <w:szCs w:val="28"/>
        </w:rPr>
        <w:t xml:space="preserve">1.Утвердить основные характеристики бюджета сельского поселения Мутабашевский сельсовет муниципального района Аскинский район Республики Башкортостан  на </w:t>
      </w:r>
      <w:r w:rsidR="008A0789" w:rsidRPr="00067D37">
        <w:rPr>
          <w:sz w:val="28"/>
          <w:szCs w:val="28"/>
        </w:rPr>
        <w:t>2017</w:t>
      </w:r>
      <w:r w:rsidRPr="00067D37">
        <w:rPr>
          <w:sz w:val="28"/>
          <w:szCs w:val="28"/>
        </w:rPr>
        <w:t xml:space="preserve"> год:</w:t>
      </w:r>
    </w:p>
    <w:p w:rsidR="00125DDD" w:rsidRPr="00067D37" w:rsidRDefault="00125DDD" w:rsidP="001E78AD">
      <w:pPr>
        <w:pStyle w:val="a3"/>
        <w:ind w:firstLine="720"/>
        <w:rPr>
          <w:sz w:val="28"/>
          <w:szCs w:val="28"/>
        </w:rPr>
      </w:pPr>
      <w:r w:rsidRPr="00067D37">
        <w:rPr>
          <w:sz w:val="28"/>
          <w:szCs w:val="28"/>
        </w:rPr>
        <w:t xml:space="preserve"> 1) прогнозируемый  общий объем доходов бюджета сельского поселения Мутабашевский сельсовет муниципального района Аскинский район  Республики Башкортостан   в сумме    </w:t>
      </w:r>
      <w:r w:rsidR="008A0789" w:rsidRPr="00067D37">
        <w:rPr>
          <w:sz w:val="28"/>
          <w:szCs w:val="28"/>
        </w:rPr>
        <w:t>1989,1</w:t>
      </w:r>
      <w:r w:rsidRPr="00067D37">
        <w:rPr>
          <w:sz w:val="28"/>
          <w:szCs w:val="28"/>
        </w:rPr>
        <w:t xml:space="preserve"> тыс. рублей. </w:t>
      </w:r>
    </w:p>
    <w:p w:rsidR="00125DDD" w:rsidRPr="00067D37" w:rsidRDefault="00125DDD" w:rsidP="001E78AD">
      <w:pPr>
        <w:pStyle w:val="a3"/>
        <w:ind w:firstLine="720"/>
        <w:rPr>
          <w:sz w:val="28"/>
          <w:szCs w:val="28"/>
        </w:rPr>
      </w:pPr>
      <w:r w:rsidRPr="00067D37">
        <w:rPr>
          <w:sz w:val="28"/>
          <w:szCs w:val="28"/>
        </w:rPr>
        <w:t xml:space="preserve">  2) общий объем расходов бюджета сельского поселения Мутабашевский сельсовет муниципального района Аскинский район  Республики Башкортостан   в сумме   </w:t>
      </w:r>
      <w:r w:rsidR="008A0789" w:rsidRPr="00067D37">
        <w:rPr>
          <w:sz w:val="28"/>
          <w:szCs w:val="28"/>
        </w:rPr>
        <w:t>1989,1</w:t>
      </w:r>
      <w:r w:rsidRPr="00067D37">
        <w:rPr>
          <w:sz w:val="28"/>
          <w:szCs w:val="28"/>
        </w:rPr>
        <w:t xml:space="preserve"> тыс. рублей.</w:t>
      </w:r>
    </w:p>
    <w:p w:rsidR="00125DDD" w:rsidRPr="00067D37" w:rsidRDefault="00125DDD" w:rsidP="001E78AD">
      <w:pPr>
        <w:pStyle w:val="a3"/>
        <w:ind w:firstLine="720"/>
        <w:rPr>
          <w:sz w:val="28"/>
          <w:szCs w:val="28"/>
        </w:rPr>
      </w:pPr>
      <w:r w:rsidRPr="00067D37">
        <w:rPr>
          <w:sz w:val="28"/>
          <w:szCs w:val="28"/>
        </w:rPr>
        <w:t xml:space="preserve">   3) Дефицит (профицит) бюджета сельского поселения Мутабашевский сельсовет муниципального района Аскинский район  Республики Башкортостан   в размере о рублей.</w:t>
      </w:r>
    </w:p>
    <w:p w:rsidR="00125DDD" w:rsidRPr="00067D37" w:rsidRDefault="00125DDD" w:rsidP="001E78AD">
      <w:pPr>
        <w:pStyle w:val="a3"/>
        <w:ind w:firstLine="720"/>
        <w:rPr>
          <w:sz w:val="28"/>
          <w:szCs w:val="28"/>
        </w:rPr>
      </w:pPr>
      <w:r w:rsidRPr="00067D37">
        <w:rPr>
          <w:sz w:val="28"/>
          <w:szCs w:val="28"/>
        </w:rPr>
        <w:t xml:space="preserve">2.Утвердить основные характеристики бюджета сельского поселения Мутабашевский сельсовет муниципального района Аскинский район Республики Башкортостан  на плановый период </w:t>
      </w:r>
      <w:r w:rsidR="008A0789" w:rsidRPr="00067D37">
        <w:rPr>
          <w:sz w:val="28"/>
          <w:szCs w:val="28"/>
        </w:rPr>
        <w:t>2018</w:t>
      </w:r>
      <w:r w:rsidRPr="00067D37">
        <w:rPr>
          <w:sz w:val="28"/>
          <w:szCs w:val="28"/>
        </w:rPr>
        <w:t xml:space="preserve"> и </w:t>
      </w:r>
      <w:r w:rsidR="008A0789" w:rsidRPr="00067D37">
        <w:rPr>
          <w:sz w:val="28"/>
          <w:szCs w:val="28"/>
        </w:rPr>
        <w:t>2019</w:t>
      </w:r>
      <w:r w:rsidRPr="00067D37">
        <w:rPr>
          <w:sz w:val="28"/>
          <w:szCs w:val="28"/>
        </w:rPr>
        <w:t xml:space="preserve"> годов:</w:t>
      </w:r>
    </w:p>
    <w:p w:rsidR="00125DDD" w:rsidRPr="00067D37" w:rsidRDefault="00125DDD" w:rsidP="001E78AD">
      <w:pPr>
        <w:pStyle w:val="a3"/>
        <w:ind w:firstLine="720"/>
        <w:rPr>
          <w:sz w:val="28"/>
          <w:szCs w:val="28"/>
        </w:rPr>
      </w:pPr>
      <w:r w:rsidRPr="00067D37">
        <w:rPr>
          <w:sz w:val="28"/>
          <w:szCs w:val="28"/>
        </w:rPr>
        <w:t xml:space="preserve">1) прогнозируемый  общий объем доходов бюджета сельского поселения Мутабашевский сельсовет муниципального района Аскинский район  Республики Башкортостан   на </w:t>
      </w:r>
      <w:r w:rsidR="008A0789" w:rsidRPr="00067D37">
        <w:rPr>
          <w:sz w:val="28"/>
          <w:szCs w:val="28"/>
        </w:rPr>
        <w:t>2018</w:t>
      </w:r>
      <w:r w:rsidRPr="00067D37">
        <w:rPr>
          <w:sz w:val="28"/>
          <w:szCs w:val="28"/>
        </w:rPr>
        <w:t xml:space="preserve"> год   в сумме   </w:t>
      </w:r>
      <w:r w:rsidR="008A0789" w:rsidRPr="00067D37">
        <w:rPr>
          <w:sz w:val="28"/>
          <w:szCs w:val="28"/>
        </w:rPr>
        <w:t>1963,2</w:t>
      </w:r>
      <w:r w:rsidRPr="00067D37">
        <w:rPr>
          <w:sz w:val="28"/>
          <w:szCs w:val="28"/>
        </w:rPr>
        <w:t xml:space="preserve"> тыс. рублей и на </w:t>
      </w:r>
      <w:r w:rsidR="008A0789" w:rsidRPr="00067D37">
        <w:rPr>
          <w:sz w:val="28"/>
          <w:szCs w:val="28"/>
        </w:rPr>
        <w:t>2019</w:t>
      </w:r>
      <w:r w:rsidRPr="00067D37">
        <w:rPr>
          <w:sz w:val="28"/>
          <w:szCs w:val="28"/>
        </w:rPr>
        <w:t xml:space="preserve"> год в сумме  </w:t>
      </w:r>
      <w:r w:rsidR="008A0789" w:rsidRPr="00067D37">
        <w:rPr>
          <w:sz w:val="28"/>
          <w:szCs w:val="28"/>
        </w:rPr>
        <w:t>1997,4</w:t>
      </w:r>
      <w:r w:rsidRPr="00067D37">
        <w:rPr>
          <w:sz w:val="28"/>
          <w:szCs w:val="28"/>
        </w:rPr>
        <w:t xml:space="preserve"> тыс.</w:t>
      </w:r>
      <w:r w:rsidR="008A0789" w:rsidRPr="00067D37">
        <w:rPr>
          <w:sz w:val="28"/>
          <w:szCs w:val="28"/>
        </w:rPr>
        <w:t xml:space="preserve"> рублей</w:t>
      </w:r>
      <w:r w:rsidRPr="00067D37">
        <w:rPr>
          <w:sz w:val="28"/>
          <w:szCs w:val="28"/>
        </w:rPr>
        <w:t>.</w:t>
      </w:r>
    </w:p>
    <w:p w:rsidR="00125DDD" w:rsidRPr="00067D37" w:rsidRDefault="00125DDD" w:rsidP="001E78AD">
      <w:pPr>
        <w:pStyle w:val="a3"/>
        <w:ind w:firstLine="720"/>
        <w:rPr>
          <w:sz w:val="28"/>
          <w:szCs w:val="28"/>
        </w:rPr>
      </w:pPr>
      <w:r w:rsidRPr="00067D37">
        <w:rPr>
          <w:sz w:val="28"/>
          <w:szCs w:val="28"/>
        </w:rPr>
        <w:t xml:space="preserve">  2) общий объем расходов бюджета сельского поселения Мутабашевский сельсовет муниципального района Аскинский район  Республики Башкортостан    на  </w:t>
      </w:r>
      <w:r w:rsidR="008A0789" w:rsidRPr="00067D37">
        <w:rPr>
          <w:sz w:val="28"/>
          <w:szCs w:val="28"/>
        </w:rPr>
        <w:t>2018</w:t>
      </w:r>
      <w:r w:rsidRPr="00067D37">
        <w:rPr>
          <w:sz w:val="28"/>
          <w:szCs w:val="28"/>
        </w:rPr>
        <w:t xml:space="preserve"> год в сумме  </w:t>
      </w:r>
      <w:r w:rsidR="008A0789" w:rsidRPr="00067D37">
        <w:rPr>
          <w:sz w:val="28"/>
          <w:szCs w:val="28"/>
        </w:rPr>
        <w:t>1963,2</w:t>
      </w:r>
      <w:r w:rsidRPr="00067D37">
        <w:rPr>
          <w:sz w:val="28"/>
          <w:szCs w:val="28"/>
        </w:rPr>
        <w:t xml:space="preserve"> тыс. рублей, </w:t>
      </w:r>
      <w:r w:rsidRPr="00067D37">
        <w:rPr>
          <w:rStyle w:val="a4"/>
          <w:sz w:val="28"/>
          <w:szCs w:val="28"/>
        </w:rPr>
        <w:t xml:space="preserve">в том числе условно утвержденные расходы в сумме </w:t>
      </w:r>
      <w:r w:rsidR="008A0789" w:rsidRPr="00067D37">
        <w:rPr>
          <w:rStyle w:val="a4"/>
          <w:sz w:val="28"/>
          <w:szCs w:val="28"/>
        </w:rPr>
        <w:t>34,3</w:t>
      </w:r>
      <w:r w:rsidRPr="00067D37">
        <w:rPr>
          <w:rStyle w:val="a4"/>
          <w:sz w:val="28"/>
          <w:szCs w:val="28"/>
        </w:rPr>
        <w:t xml:space="preserve"> тыс. рублей</w:t>
      </w:r>
      <w:r w:rsidRPr="00067D37">
        <w:rPr>
          <w:sz w:val="28"/>
          <w:szCs w:val="28"/>
        </w:rPr>
        <w:t xml:space="preserve"> и на </w:t>
      </w:r>
      <w:r w:rsidR="008A0789" w:rsidRPr="00067D37">
        <w:rPr>
          <w:sz w:val="28"/>
          <w:szCs w:val="28"/>
        </w:rPr>
        <w:t>2019</w:t>
      </w:r>
      <w:r w:rsidRPr="00067D37">
        <w:rPr>
          <w:sz w:val="28"/>
          <w:szCs w:val="28"/>
        </w:rPr>
        <w:t xml:space="preserve"> год в сумме </w:t>
      </w:r>
      <w:r w:rsidR="008A0789" w:rsidRPr="00067D37">
        <w:rPr>
          <w:sz w:val="28"/>
          <w:szCs w:val="28"/>
        </w:rPr>
        <w:t>1997,4</w:t>
      </w:r>
      <w:r w:rsidRPr="00067D37">
        <w:rPr>
          <w:sz w:val="28"/>
          <w:szCs w:val="28"/>
        </w:rPr>
        <w:t xml:space="preserve"> тыс.</w:t>
      </w:r>
      <w:r w:rsidR="008A0789" w:rsidRPr="00067D37">
        <w:rPr>
          <w:sz w:val="28"/>
          <w:szCs w:val="28"/>
        </w:rPr>
        <w:t xml:space="preserve"> </w:t>
      </w:r>
      <w:r w:rsidRPr="00067D37">
        <w:rPr>
          <w:sz w:val="28"/>
          <w:szCs w:val="28"/>
        </w:rPr>
        <w:t>рублей,</w:t>
      </w:r>
      <w:r w:rsidRPr="00067D3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067D37">
        <w:rPr>
          <w:rStyle w:val="a4"/>
          <w:sz w:val="28"/>
          <w:szCs w:val="28"/>
        </w:rPr>
        <w:t xml:space="preserve">в том числе условно утвержденные расходы в сумме  </w:t>
      </w:r>
      <w:r w:rsidR="008A0789" w:rsidRPr="00067D37">
        <w:rPr>
          <w:rStyle w:val="a4"/>
          <w:sz w:val="28"/>
          <w:szCs w:val="28"/>
        </w:rPr>
        <w:t>68,5</w:t>
      </w:r>
      <w:r w:rsidRPr="00067D37">
        <w:rPr>
          <w:rStyle w:val="a4"/>
          <w:sz w:val="28"/>
          <w:szCs w:val="28"/>
        </w:rPr>
        <w:t xml:space="preserve"> тыс. рублей.</w:t>
      </w:r>
    </w:p>
    <w:p w:rsidR="00125DDD" w:rsidRDefault="00125DDD" w:rsidP="001E78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3.1)Утвердить перечень главных администраторов доходов бюджета сельского поселения Мутабашевский сельсовет муниципального района Аскинский район Республики Башкортостан согласно приложению 1 к настоящему решению.</w:t>
      </w:r>
    </w:p>
    <w:p w:rsidR="00125DDD" w:rsidRDefault="00125DDD" w:rsidP="001E78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2)Утвердить перечень главных администраторов источников финансирования дефицита бюджета сельского поселения Мутабашевский сельсовет муниципального района Аскинский район Республики Башкортостан согласно приложению 2 к настоящему решению.</w:t>
      </w:r>
    </w:p>
    <w:p w:rsidR="00125DDD" w:rsidRDefault="00125DDD" w:rsidP="001E78A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4.Установить поступления доходов в бюджет сельского поселения Мутабашевский сельсовет муниципального района Аскинский район Республики Башкортостан:</w:t>
      </w:r>
    </w:p>
    <w:p w:rsidR="00125DDD" w:rsidRDefault="00125DD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1) </w:t>
      </w:r>
      <w:r>
        <w:rPr>
          <w:rStyle w:val="a4"/>
          <w:sz w:val="28"/>
        </w:rPr>
        <w:t xml:space="preserve">на </w:t>
      </w:r>
      <w:r w:rsidR="008A0789">
        <w:rPr>
          <w:rStyle w:val="a4"/>
          <w:sz w:val="28"/>
        </w:rPr>
        <w:t>2017</w:t>
      </w:r>
      <w:r>
        <w:rPr>
          <w:rStyle w:val="a4"/>
          <w:sz w:val="28"/>
        </w:rPr>
        <w:t xml:space="preserve"> год согласно приложению </w:t>
      </w:r>
      <w:r>
        <w:rPr>
          <w:szCs w:val="28"/>
        </w:rPr>
        <w:t>3 к настоящему решению</w:t>
      </w:r>
      <w:r>
        <w:rPr>
          <w:rStyle w:val="a4"/>
          <w:sz w:val="28"/>
        </w:rPr>
        <w:t>;</w:t>
      </w:r>
    </w:p>
    <w:p w:rsidR="00125DDD" w:rsidRDefault="00125DDD" w:rsidP="001E78AD">
      <w:pPr>
        <w:pStyle w:val="a3"/>
        <w:widowControl w:val="0"/>
        <w:tabs>
          <w:tab w:val="left" w:pos="1033"/>
        </w:tabs>
        <w:ind w:left="360"/>
        <w:jc w:val="left"/>
      </w:pPr>
      <w:r>
        <w:rPr>
          <w:rStyle w:val="a4"/>
          <w:sz w:val="28"/>
        </w:rPr>
        <w:t xml:space="preserve">2) на плановый период </w:t>
      </w:r>
      <w:r w:rsidR="008A0789">
        <w:rPr>
          <w:rStyle w:val="a4"/>
          <w:sz w:val="28"/>
        </w:rPr>
        <w:t>2018</w:t>
      </w:r>
      <w:r>
        <w:rPr>
          <w:rStyle w:val="a4"/>
          <w:sz w:val="28"/>
        </w:rPr>
        <w:t xml:space="preserve"> и </w:t>
      </w:r>
      <w:r w:rsidR="008A0789">
        <w:rPr>
          <w:rStyle w:val="a4"/>
          <w:sz w:val="28"/>
        </w:rPr>
        <w:t>2019</w:t>
      </w:r>
      <w:r>
        <w:rPr>
          <w:rStyle w:val="a4"/>
          <w:sz w:val="28"/>
        </w:rPr>
        <w:t xml:space="preserve"> годов согласно приложению 4 к </w:t>
      </w:r>
      <w:r>
        <w:rPr>
          <w:szCs w:val="28"/>
        </w:rPr>
        <w:t>настоящему решению</w:t>
      </w:r>
      <w:r>
        <w:rPr>
          <w:rStyle w:val="a4"/>
          <w:sz w:val="28"/>
        </w:rPr>
        <w:t>.</w:t>
      </w:r>
    </w:p>
    <w:p w:rsidR="00125DDD" w:rsidRDefault="00125DDD" w:rsidP="001E78AD">
      <w:pPr>
        <w:pStyle w:val="a5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5.Средства, поступающие во временное распоряжение получателей средств бюджета сельского поселения Мутабашевский сельсовет муниципального района Аскинский район Республики Башкортостан учитываются на счете, открытом в  финансовом органе администрации  муниципального района Аскинский район  Республики Башкортостан</w:t>
      </w:r>
      <w:r>
        <w:rPr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 учреждениях   Центрального банка Российской Федерации или кредитных организациях с учетом положений бюджетного законодательства Российской Федерации,  с отражением указанных операций на лицевых счетах, открытых получателям средств бюджета  сельского поселения Мутабашевский сельсовет муниципального района Аскинский район Республики Башкортостан,  в порядке, установленном  финансовым органом администрации муниципального района Аскинский район Республики Башкортостан.</w:t>
      </w:r>
    </w:p>
    <w:p w:rsidR="00125DDD" w:rsidRPr="00490034" w:rsidRDefault="00125DDD" w:rsidP="001E78AD">
      <w:pPr>
        <w:pStyle w:val="a3"/>
        <w:widowControl w:val="0"/>
        <w:tabs>
          <w:tab w:val="left" w:pos="1033"/>
        </w:tabs>
        <w:ind w:firstLine="360"/>
        <w:rPr>
          <w:sz w:val="28"/>
          <w:szCs w:val="28"/>
        </w:rPr>
      </w:pPr>
      <w:r w:rsidRPr="00490034">
        <w:rPr>
          <w:sz w:val="28"/>
          <w:szCs w:val="28"/>
        </w:rPr>
        <w:t>6.1)Утвердить в пределах общего объема расходов бюджета сельского поселения Мутабашевский сельсовет муниципального района Аскинский район  Республики Башкортостан установленного пунктом 1 настоящего  решения, распределение бюджетных ассигнований бюджета сельского поселения Мутабашевский сельсовет муниципального района Аскинский район Республики Башкортостан по разделам и подразделам классификации расходов бюджетов:</w:t>
      </w:r>
    </w:p>
    <w:p w:rsidR="00125DDD" w:rsidRPr="00490034" w:rsidRDefault="00125DD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490034">
        <w:rPr>
          <w:sz w:val="28"/>
          <w:szCs w:val="28"/>
        </w:rPr>
        <w:t xml:space="preserve"> 1.1) </w:t>
      </w:r>
      <w:r w:rsidRPr="00490034">
        <w:rPr>
          <w:rStyle w:val="a4"/>
          <w:sz w:val="28"/>
          <w:szCs w:val="28"/>
        </w:rPr>
        <w:t xml:space="preserve">на </w:t>
      </w:r>
      <w:r w:rsidR="008A0789" w:rsidRPr="00490034">
        <w:rPr>
          <w:rStyle w:val="a4"/>
          <w:sz w:val="28"/>
          <w:szCs w:val="28"/>
        </w:rPr>
        <w:t>2017</w:t>
      </w:r>
      <w:r w:rsidRPr="00490034">
        <w:rPr>
          <w:rStyle w:val="a4"/>
          <w:sz w:val="28"/>
          <w:szCs w:val="28"/>
        </w:rPr>
        <w:t xml:space="preserve"> год согласно приложению 5</w:t>
      </w:r>
      <w:r w:rsidRPr="00490034">
        <w:rPr>
          <w:sz w:val="28"/>
          <w:szCs w:val="28"/>
        </w:rPr>
        <w:t xml:space="preserve"> к настоящему решению</w:t>
      </w:r>
      <w:r w:rsidRPr="00490034">
        <w:rPr>
          <w:rStyle w:val="a4"/>
          <w:sz w:val="28"/>
          <w:szCs w:val="28"/>
        </w:rPr>
        <w:t>;</w:t>
      </w:r>
    </w:p>
    <w:p w:rsidR="00125DDD" w:rsidRPr="00490034" w:rsidRDefault="00125DD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490034">
        <w:rPr>
          <w:rStyle w:val="a4"/>
          <w:sz w:val="28"/>
          <w:szCs w:val="28"/>
        </w:rPr>
        <w:t xml:space="preserve"> 1.2) на плановый период </w:t>
      </w:r>
      <w:r w:rsidR="008A0789" w:rsidRPr="00490034">
        <w:rPr>
          <w:rStyle w:val="a4"/>
          <w:sz w:val="28"/>
          <w:szCs w:val="28"/>
        </w:rPr>
        <w:t>2018</w:t>
      </w:r>
      <w:r w:rsidRPr="00490034">
        <w:rPr>
          <w:rStyle w:val="a4"/>
          <w:sz w:val="28"/>
          <w:szCs w:val="28"/>
        </w:rPr>
        <w:t xml:space="preserve"> и </w:t>
      </w:r>
      <w:r w:rsidR="008A0789" w:rsidRPr="00490034">
        <w:rPr>
          <w:rStyle w:val="a4"/>
          <w:sz w:val="28"/>
          <w:szCs w:val="28"/>
        </w:rPr>
        <w:t>2019</w:t>
      </w:r>
      <w:r w:rsidRPr="00490034">
        <w:rPr>
          <w:rStyle w:val="a4"/>
          <w:sz w:val="28"/>
          <w:szCs w:val="28"/>
        </w:rPr>
        <w:t xml:space="preserve"> годов согласно приложению 6 к </w:t>
      </w:r>
      <w:r w:rsidRPr="00490034">
        <w:rPr>
          <w:sz w:val="28"/>
          <w:szCs w:val="28"/>
        </w:rPr>
        <w:t>настоящему решению</w:t>
      </w:r>
      <w:r w:rsidRPr="00490034">
        <w:rPr>
          <w:rStyle w:val="a4"/>
          <w:sz w:val="28"/>
          <w:szCs w:val="28"/>
        </w:rPr>
        <w:t>.</w:t>
      </w:r>
    </w:p>
    <w:p w:rsidR="00125DDD" w:rsidRPr="00025CAF" w:rsidRDefault="00125DDD" w:rsidP="00025CAF">
      <w:pPr>
        <w:widowControl w:val="0"/>
        <w:tabs>
          <w:tab w:val="left" w:pos="1033"/>
        </w:tabs>
        <w:ind w:left="360"/>
        <w:rPr>
          <w:sz w:val="28"/>
          <w:szCs w:val="28"/>
        </w:rPr>
      </w:pPr>
      <w:r>
        <w:rPr>
          <w:color w:val="000000"/>
          <w:sz w:val="28"/>
        </w:rPr>
        <w:t>2</w:t>
      </w:r>
      <w:r w:rsidRPr="00025CAF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 w:rsidRPr="00025CAF">
        <w:rPr>
          <w:color w:val="000000"/>
          <w:sz w:val="28"/>
        </w:rPr>
        <w:t>по целевым статьям</w:t>
      </w:r>
      <w:r w:rsidRPr="00025CAF">
        <w:rPr>
          <w:sz w:val="28"/>
          <w:szCs w:val="28"/>
        </w:rPr>
        <w:t xml:space="preserve">  (государственным и муниципальным программам и непрограммным направлениям деятельности)</w:t>
      </w:r>
      <w:r w:rsidRPr="00025CAF">
        <w:rPr>
          <w:color w:val="000000"/>
          <w:sz w:val="28"/>
        </w:rPr>
        <w:t xml:space="preserve"> </w:t>
      </w:r>
      <w:r w:rsidRPr="00025CAF">
        <w:rPr>
          <w:sz w:val="28"/>
          <w:szCs w:val="28"/>
        </w:rPr>
        <w:t xml:space="preserve">группам видов расходов классификации расходов бюджетов : </w:t>
      </w:r>
    </w:p>
    <w:p w:rsidR="00125DDD" w:rsidRPr="00025CAF" w:rsidRDefault="00125DDD" w:rsidP="00025CAF">
      <w:pPr>
        <w:widowControl w:val="0"/>
        <w:tabs>
          <w:tab w:val="left" w:pos="1033"/>
        </w:tabs>
        <w:ind w:left="360"/>
        <w:rPr>
          <w:color w:val="000000"/>
          <w:sz w:val="28"/>
        </w:rPr>
      </w:pPr>
      <w:r>
        <w:rPr>
          <w:sz w:val="28"/>
          <w:szCs w:val="28"/>
        </w:rPr>
        <w:t>2.1</w:t>
      </w:r>
      <w:r w:rsidRPr="00025CAF">
        <w:rPr>
          <w:sz w:val="28"/>
          <w:szCs w:val="28"/>
        </w:rPr>
        <w:t xml:space="preserve">) </w:t>
      </w:r>
      <w:r w:rsidRPr="00025CAF">
        <w:rPr>
          <w:color w:val="000000"/>
          <w:sz w:val="28"/>
        </w:rPr>
        <w:t xml:space="preserve">на </w:t>
      </w:r>
      <w:r w:rsidR="008A0789">
        <w:rPr>
          <w:color w:val="000000"/>
          <w:sz w:val="28"/>
        </w:rPr>
        <w:t>2017</w:t>
      </w:r>
      <w:r w:rsidRPr="00025CAF">
        <w:rPr>
          <w:color w:val="000000"/>
          <w:sz w:val="28"/>
        </w:rPr>
        <w:t xml:space="preserve"> год согласно приложению</w:t>
      </w:r>
      <w:r>
        <w:rPr>
          <w:color w:val="000000"/>
          <w:sz w:val="28"/>
        </w:rPr>
        <w:t xml:space="preserve"> 7</w:t>
      </w:r>
      <w:r w:rsidRPr="00025CAF">
        <w:rPr>
          <w:sz w:val="28"/>
          <w:szCs w:val="28"/>
        </w:rPr>
        <w:t xml:space="preserve"> к настоящему решению</w:t>
      </w:r>
      <w:r w:rsidRPr="00025CAF">
        <w:rPr>
          <w:color w:val="000000"/>
          <w:sz w:val="28"/>
        </w:rPr>
        <w:t>;</w:t>
      </w:r>
    </w:p>
    <w:p w:rsidR="00125DDD" w:rsidRPr="00025CAF" w:rsidRDefault="00125DDD" w:rsidP="00025CAF">
      <w:pPr>
        <w:widowControl w:val="0"/>
        <w:tabs>
          <w:tab w:val="left" w:pos="1033"/>
        </w:tabs>
        <w:ind w:left="360"/>
        <w:rPr>
          <w:color w:val="000000"/>
          <w:sz w:val="28"/>
        </w:rPr>
      </w:pPr>
      <w:r>
        <w:rPr>
          <w:color w:val="000000"/>
          <w:sz w:val="28"/>
        </w:rPr>
        <w:t>2.2</w:t>
      </w:r>
      <w:r w:rsidRPr="00025CAF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 w:rsidRPr="00025CAF">
        <w:rPr>
          <w:color w:val="000000"/>
          <w:sz w:val="28"/>
        </w:rPr>
        <w:t xml:space="preserve"> на плановый период </w:t>
      </w:r>
      <w:r w:rsidR="008A0789">
        <w:rPr>
          <w:color w:val="000000"/>
          <w:sz w:val="28"/>
        </w:rPr>
        <w:t>2018</w:t>
      </w:r>
      <w:r w:rsidRPr="00025CAF">
        <w:rPr>
          <w:color w:val="000000"/>
          <w:sz w:val="28"/>
        </w:rPr>
        <w:t xml:space="preserve"> и </w:t>
      </w:r>
      <w:r w:rsidR="008A0789">
        <w:rPr>
          <w:color w:val="000000"/>
          <w:sz w:val="28"/>
        </w:rPr>
        <w:t>2019</w:t>
      </w:r>
      <w:r w:rsidRPr="00025CAF">
        <w:rPr>
          <w:color w:val="000000"/>
          <w:sz w:val="28"/>
        </w:rPr>
        <w:t xml:space="preserve"> годов согласно приложению </w:t>
      </w:r>
      <w:r>
        <w:rPr>
          <w:color w:val="000000"/>
          <w:sz w:val="28"/>
        </w:rPr>
        <w:t>8</w:t>
      </w:r>
      <w:r w:rsidRPr="00025CAF">
        <w:rPr>
          <w:color w:val="000000"/>
          <w:sz w:val="28"/>
        </w:rPr>
        <w:t xml:space="preserve"> к </w:t>
      </w:r>
      <w:r w:rsidRPr="00025CAF">
        <w:rPr>
          <w:sz w:val="28"/>
          <w:szCs w:val="28"/>
        </w:rPr>
        <w:t>настоящему решению</w:t>
      </w:r>
      <w:r w:rsidRPr="00025CAF">
        <w:rPr>
          <w:color w:val="000000"/>
          <w:sz w:val="28"/>
        </w:rPr>
        <w:t>.</w:t>
      </w:r>
    </w:p>
    <w:p w:rsidR="00125DDD" w:rsidRDefault="00125DDD" w:rsidP="006E38B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3)Утвердить ведомственную структуру расходов бюджета сельского поселения Мутабашевский сельсовет муниципального района Аскинский район Республики Башкортостан:</w:t>
      </w:r>
    </w:p>
    <w:p w:rsidR="00125DDD" w:rsidRPr="00490034" w:rsidRDefault="00125DDD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  <w:szCs w:val="28"/>
        </w:rPr>
      </w:pPr>
      <w:r w:rsidRPr="00490034">
        <w:rPr>
          <w:sz w:val="28"/>
          <w:szCs w:val="28"/>
        </w:rPr>
        <w:t xml:space="preserve">3.1) </w:t>
      </w:r>
      <w:r w:rsidRPr="00490034">
        <w:rPr>
          <w:rStyle w:val="a4"/>
          <w:sz w:val="28"/>
          <w:szCs w:val="28"/>
        </w:rPr>
        <w:t xml:space="preserve">на </w:t>
      </w:r>
      <w:r w:rsidR="008A0789" w:rsidRPr="00490034">
        <w:rPr>
          <w:rStyle w:val="a4"/>
          <w:sz w:val="28"/>
          <w:szCs w:val="28"/>
        </w:rPr>
        <w:t>2017</w:t>
      </w:r>
      <w:r w:rsidRPr="00490034">
        <w:rPr>
          <w:rStyle w:val="a4"/>
          <w:sz w:val="28"/>
          <w:szCs w:val="28"/>
        </w:rPr>
        <w:t xml:space="preserve"> год согласно приложению 9</w:t>
      </w:r>
      <w:r w:rsidRPr="00490034">
        <w:rPr>
          <w:sz w:val="28"/>
          <w:szCs w:val="28"/>
        </w:rPr>
        <w:t xml:space="preserve"> к настоящему решению</w:t>
      </w:r>
      <w:r w:rsidRPr="00490034">
        <w:rPr>
          <w:rStyle w:val="a4"/>
          <w:sz w:val="28"/>
          <w:szCs w:val="28"/>
        </w:rPr>
        <w:t>;</w:t>
      </w:r>
    </w:p>
    <w:p w:rsidR="00125DDD" w:rsidRPr="00490034" w:rsidRDefault="00125DDD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90034">
        <w:rPr>
          <w:rStyle w:val="a4"/>
          <w:sz w:val="28"/>
          <w:szCs w:val="28"/>
        </w:rPr>
        <w:t xml:space="preserve">     3.2) на плановый период </w:t>
      </w:r>
      <w:r w:rsidR="008A0789" w:rsidRPr="00490034">
        <w:rPr>
          <w:rStyle w:val="a4"/>
          <w:sz w:val="28"/>
          <w:szCs w:val="28"/>
        </w:rPr>
        <w:t>2018</w:t>
      </w:r>
      <w:r w:rsidRPr="00490034">
        <w:rPr>
          <w:rStyle w:val="a4"/>
          <w:sz w:val="28"/>
          <w:szCs w:val="28"/>
        </w:rPr>
        <w:t xml:space="preserve"> и </w:t>
      </w:r>
      <w:r w:rsidR="008A0789" w:rsidRPr="00490034">
        <w:rPr>
          <w:rStyle w:val="a4"/>
          <w:sz w:val="28"/>
          <w:szCs w:val="28"/>
        </w:rPr>
        <w:t>2019</w:t>
      </w:r>
      <w:r w:rsidRPr="00490034">
        <w:rPr>
          <w:rStyle w:val="a4"/>
          <w:sz w:val="28"/>
          <w:szCs w:val="28"/>
        </w:rPr>
        <w:t xml:space="preserve"> годов согласно приложению 10 к </w:t>
      </w:r>
      <w:r w:rsidRPr="00490034">
        <w:rPr>
          <w:rFonts w:ascii="Times New Roman" w:hAnsi="Times New Roman"/>
          <w:sz w:val="28"/>
          <w:szCs w:val="28"/>
        </w:rPr>
        <w:t xml:space="preserve">настоящему решению.    </w:t>
      </w:r>
    </w:p>
    <w:p w:rsidR="00125DDD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7.1)Установить, что решения и иные нормативные правовые акты сельского поселения Мутабашевский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Башкортостан, предусматривающие принятие 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</w:t>
      </w:r>
      <w:r w:rsidR="008A0789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8A0789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и </w:t>
      </w:r>
      <w:r w:rsidR="008A0789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сельского поселения Мутабашевский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  Аскинский район  Республики Башкортостан и (или) сокращении бюджетных ассигнований по конкретным статьям расходов бюджета сельского поселения Мутабашевский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Башкортостан,   при условии внесения соответствующих изменений в настоящее решение.</w:t>
      </w:r>
    </w:p>
    <w:p w:rsidR="00125DDD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2)Проекты решений и иных нормативных правовых актов сельского поселения Мутабашевский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Аскинский район Республики Башкортостан, требующие введения новых видов расходных обязательств  или увеличения бюджетных ассигнований по существующим видам расходных обязательств  сверх утвержденных в бюджете сельского поселения Мутабашевский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 на </w:t>
      </w:r>
      <w:r w:rsidR="008A0789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 и на плановый период  </w:t>
      </w:r>
      <w:r w:rsidR="008A0789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и </w:t>
      </w:r>
      <w:r w:rsidR="008A0789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годов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Мутабашевский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</w:t>
      </w:r>
      <w:r>
        <w:rPr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и (или) сокращении бюджетных ассигнований по конкретным статьям расходов бюджета сельского поселения Мутабашевский сельсовет муниципального района Аскинский район  Республики Башкортостан.</w:t>
      </w:r>
    </w:p>
    <w:p w:rsidR="00125DDD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3)Администрация сельского поселения Мутабашевский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 не вправе принимать решения, приводящие к увеличению в </w:t>
      </w:r>
      <w:r w:rsidR="008A0789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>-</w:t>
      </w:r>
      <w:r w:rsidR="008A0789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годах численности муниципальных служащих сельского поселения Мутабашевский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 Республики Башкортостан. </w:t>
      </w:r>
    </w:p>
    <w:p w:rsidR="00125DDD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8.1) Установить, что получатель средств бюджета сельского поселения Мутабашевский сельсовет муниципального района Аскинский район Республики Башкортостан при заключении   муниципальных контрактов (гражданско-правовых договоров) на поставку товаров, выполнение  работ,  оказание услуг вправе предусматривать авансовые платежи.</w:t>
      </w:r>
    </w:p>
    <w:p w:rsidR="00125DDD" w:rsidRDefault="00125DDD" w:rsidP="001E78A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 w:val="28"/>
          <w:szCs w:val="28"/>
        </w:rPr>
        <w:t xml:space="preserve">9. Установить объем межбюджетных трансфертов, получаемых в бюджет сельского поселения Мутабашевский сельсовет муниципального района Аскинский район  Республики Башкортостан   из бюджета муниципального района  в </w:t>
      </w:r>
      <w:r w:rsidR="008A0789">
        <w:rPr>
          <w:sz w:val="28"/>
          <w:szCs w:val="28"/>
        </w:rPr>
        <w:t>2017</w:t>
      </w:r>
      <w:r>
        <w:rPr>
          <w:sz w:val="28"/>
          <w:szCs w:val="28"/>
        </w:rPr>
        <w:t xml:space="preserve"> году в сумме  </w:t>
      </w:r>
      <w:r w:rsidR="008A0789">
        <w:rPr>
          <w:sz w:val="28"/>
          <w:szCs w:val="28"/>
        </w:rPr>
        <w:t>1885,1</w:t>
      </w:r>
      <w:r>
        <w:rPr>
          <w:sz w:val="28"/>
          <w:szCs w:val="28"/>
        </w:rPr>
        <w:t xml:space="preserve">  тыс. рублей,   в </w:t>
      </w:r>
      <w:r w:rsidR="008A0789">
        <w:rPr>
          <w:sz w:val="28"/>
          <w:szCs w:val="28"/>
        </w:rPr>
        <w:t>2018</w:t>
      </w:r>
      <w:r>
        <w:rPr>
          <w:sz w:val="28"/>
          <w:szCs w:val="28"/>
        </w:rPr>
        <w:t xml:space="preserve"> году  в сумме  </w:t>
      </w:r>
      <w:r w:rsidR="008A0789">
        <w:rPr>
          <w:sz w:val="28"/>
          <w:szCs w:val="28"/>
        </w:rPr>
        <w:t>1824,9</w:t>
      </w:r>
      <w:r>
        <w:rPr>
          <w:sz w:val="28"/>
          <w:szCs w:val="28"/>
        </w:rPr>
        <w:t xml:space="preserve">  тыс. рублей и в </w:t>
      </w:r>
      <w:r w:rsidR="008A0789">
        <w:rPr>
          <w:sz w:val="28"/>
          <w:szCs w:val="28"/>
        </w:rPr>
        <w:t>2019</w:t>
      </w:r>
      <w:r>
        <w:rPr>
          <w:sz w:val="28"/>
          <w:szCs w:val="28"/>
        </w:rPr>
        <w:t xml:space="preserve"> году  </w:t>
      </w:r>
      <w:r w:rsidR="008A0789">
        <w:rPr>
          <w:sz w:val="28"/>
          <w:szCs w:val="28"/>
        </w:rPr>
        <w:t>1823,9</w:t>
      </w:r>
      <w:r>
        <w:rPr>
          <w:sz w:val="28"/>
          <w:szCs w:val="28"/>
        </w:rPr>
        <w:t xml:space="preserve"> тыс. рублей.</w:t>
      </w:r>
      <w:r>
        <w:rPr>
          <w:szCs w:val="28"/>
        </w:rPr>
        <w:t xml:space="preserve">          </w:t>
      </w:r>
    </w:p>
    <w:p w:rsidR="00125DDD" w:rsidRDefault="00125DDD" w:rsidP="001E78AD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10.</w:t>
      </w:r>
      <w:r>
        <w:rPr>
          <w:sz w:val="28"/>
          <w:szCs w:val="28"/>
        </w:rPr>
        <w:t>Установить, что остатки средств бюджета сельского поселения Мутабашевский сельсовет муниципального района Аскинский район  Республики Башкортостан</w:t>
      </w:r>
      <w:r>
        <w:rPr>
          <w:szCs w:val="28"/>
        </w:rPr>
        <w:t xml:space="preserve">   </w:t>
      </w:r>
      <w:r>
        <w:rPr>
          <w:sz w:val="28"/>
          <w:szCs w:val="28"/>
        </w:rPr>
        <w:t xml:space="preserve">по состоянию на 1 января </w:t>
      </w:r>
      <w:r w:rsidR="008A0789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года, в полном объеме (за исключением целевых средств)  направляются администрацией сельского поселения Мутабашевский сельсовет муниципального района </w:t>
      </w:r>
      <w:r>
        <w:rPr>
          <w:sz w:val="28"/>
          <w:szCs w:val="28"/>
        </w:rPr>
        <w:lastRenderedPageBreak/>
        <w:t>Аскинский район  Республики Башкортостан на покрытие временных кассовых разрывов, в ходе исполнения бюджета сельского поселения Мутабашевский сельсовет муниципального района Аскинский район  Республики Башкортостан.</w:t>
      </w:r>
    </w:p>
    <w:p w:rsidR="00125DDD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11.Данное решение вступает в силу с 1 января </w:t>
      </w:r>
      <w:r w:rsidR="008A0789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года. Подлежит опубликованию после его принятия и подписания в установленном порядке.</w:t>
      </w:r>
    </w:p>
    <w:p w:rsidR="00125DDD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12.Контроль за исполнением  настоящего решения возложить на комиссию Совета сельского поселения Мутабашевский сельсовет муниципального района Аскинский район  Республики Башкортостан</w:t>
      </w:r>
      <w:r>
        <w:rPr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по бюджету, налогам и вопросам собственности.</w:t>
      </w:r>
    </w:p>
    <w:p w:rsidR="00125DDD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25DDD" w:rsidRDefault="00125DDD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25DDD" w:rsidRDefault="00A37B26" w:rsidP="00A37B26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сельского поселения :</w:t>
      </w:r>
      <w:r w:rsidR="00125DDD"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480BB3">
        <w:rPr>
          <w:sz w:val="28"/>
          <w:szCs w:val="28"/>
        </w:rPr>
        <w:t>А.Г.Файзуллин</w:t>
      </w:r>
    </w:p>
    <w:p w:rsidR="00125DDD" w:rsidRDefault="00125DDD"/>
    <w:sectPr w:rsidR="00125DDD" w:rsidSect="00A37B26">
      <w:pgSz w:w="11906" w:h="16838"/>
      <w:pgMar w:top="624" w:right="851" w:bottom="73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8AD"/>
    <w:rsid w:val="00025CAF"/>
    <w:rsid w:val="00067D37"/>
    <w:rsid w:val="0009127F"/>
    <w:rsid w:val="00125DDD"/>
    <w:rsid w:val="0014265A"/>
    <w:rsid w:val="00147CE5"/>
    <w:rsid w:val="001C33CF"/>
    <w:rsid w:val="001E78AD"/>
    <w:rsid w:val="001F4152"/>
    <w:rsid w:val="00265585"/>
    <w:rsid w:val="00332A0A"/>
    <w:rsid w:val="003720B7"/>
    <w:rsid w:val="003A4826"/>
    <w:rsid w:val="003F16A9"/>
    <w:rsid w:val="0041341E"/>
    <w:rsid w:val="00480BB3"/>
    <w:rsid w:val="00490034"/>
    <w:rsid w:val="00562E42"/>
    <w:rsid w:val="005E6B52"/>
    <w:rsid w:val="005F4AC2"/>
    <w:rsid w:val="0069598B"/>
    <w:rsid w:val="00697D54"/>
    <w:rsid w:val="006C704B"/>
    <w:rsid w:val="006E0E0F"/>
    <w:rsid w:val="006E38BD"/>
    <w:rsid w:val="007233E6"/>
    <w:rsid w:val="00730994"/>
    <w:rsid w:val="007D5D8E"/>
    <w:rsid w:val="008623AC"/>
    <w:rsid w:val="00884B78"/>
    <w:rsid w:val="008A0789"/>
    <w:rsid w:val="0091736A"/>
    <w:rsid w:val="009904E1"/>
    <w:rsid w:val="009A2A25"/>
    <w:rsid w:val="00A360D9"/>
    <w:rsid w:val="00A37B26"/>
    <w:rsid w:val="00A40100"/>
    <w:rsid w:val="00BD7A42"/>
    <w:rsid w:val="00C63806"/>
    <w:rsid w:val="00CA6BDC"/>
    <w:rsid w:val="00D82327"/>
    <w:rsid w:val="00DA10EB"/>
    <w:rsid w:val="00E32F76"/>
    <w:rsid w:val="00E7261C"/>
    <w:rsid w:val="00E76BD4"/>
    <w:rsid w:val="00E77446"/>
    <w:rsid w:val="00E876AB"/>
    <w:rsid w:val="00EB218E"/>
    <w:rsid w:val="00F527E0"/>
    <w:rsid w:val="00F7182C"/>
    <w:rsid w:val="00FE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rFonts w:eastAsia="Calibri"/>
      <w:lang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eastAsia="Calibri" w:hAnsi="Courier New"/>
      <w:lang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480BB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6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1299</Words>
  <Characters>7409</Characters>
  <Application>Microsoft Office Word</Application>
  <DocSecurity>0</DocSecurity>
  <Lines>61</Lines>
  <Paragraphs>17</Paragraphs>
  <ScaleCrop>false</ScaleCrop>
  <Company>Home</Company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Мутабаш</cp:lastModifiedBy>
  <cp:revision>33</cp:revision>
  <dcterms:created xsi:type="dcterms:W3CDTF">2013-12-16T06:23:00Z</dcterms:created>
  <dcterms:modified xsi:type="dcterms:W3CDTF">2017-02-09T11:45:00Z</dcterms:modified>
</cp:coreProperties>
</file>