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1371F" w:rsidTr="00471C87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1371F" w:rsidRDefault="0071371F" w:rsidP="00471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1371F" w:rsidRDefault="0071371F" w:rsidP="00471C87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1371F" w:rsidRDefault="0071371F" w:rsidP="00471C8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1371F" w:rsidRDefault="0071371F" w:rsidP="00471C8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1371F" w:rsidRDefault="0071371F" w:rsidP="00471C87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1371F" w:rsidRDefault="0071371F" w:rsidP="00471C87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1371F" w:rsidRDefault="0071371F" w:rsidP="00471C87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1371F" w:rsidRDefault="0071371F" w:rsidP="00471C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1371F" w:rsidRDefault="0071371F" w:rsidP="00471C87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1371F" w:rsidRDefault="0071371F" w:rsidP="00471C87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1371F" w:rsidRDefault="0071371F" w:rsidP="00471C87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1371F" w:rsidRDefault="0071371F" w:rsidP="00471C87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1371F" w:rsidRDefault="0071371F" w:rsidP="00471C87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1371F" w:rsidRDefault="0071371F" w:rsidP="00471C87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71371F" w:rsidRDefault="0071371F" w:rsidP="00471C87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1371F" w:rsidRDefault="0071371F" w:rsidP="00471C87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1371F" w:rsidRDefault="0071371F" w:rsidP="00471C87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1371F" w:rsidRDefault="0071371F" w:rsidP="0071371F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1371F" w:rsidRDefault="0071371F" w:rsidP="0071371F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1371F" w:rsidRDefault="0071371F" w:rsidP="0071371F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         25 май </w:t>
      </w:r>
      <w:r>
        <w:rPr>
          <w:rFonts w:eastAsia="MS Mincho"/>
          <w:sz w:val="28"/>
          <w:szCs w:val="28"/>
          <w:lang w:val="be-BY"/>
        </w:rPr>
        <w:t xml:space="preserve">2018 йыл                  № 23     </w:t>
      </w:r>
      <w:r>
        <w:rPr>
          <w:rFonts w:eastAsia="MS Mincho"/>
          <w:sz w:val="28"/>
          <w:szCs w:val="28"/>
        </w:rPr>
        <w:t xml:space="preserve">             25 мая  2018</w:t>
      </w:r>
      <w:r>
        <w:rPr>
          <w:rFonts w:eastAsia="MS Mincho"/>
          <w:sz w:val="28"/>
          <w:szCs w:val="28"/>
          <w:lang w:val="be-BY"/>
        </w:rPr>
        <w:t xml:space="preserve"> года</w:t>
      </w:r>
    </w:p>
    <w:p w:rsidR="0071371F" w:rsidRDefault="0071371F" w:rsidP="0071371F">
      <w:pPr>
        <w:rPr>
          <w:sz w:val="28"/>
          <w:szCs w:val="28"/>
        </w:rPr>
      </w:pPr>
    </w:p>
    <w:p w:rsidR="0071371F" w:rsidRDefault="0071371F" w:rsidP="0071371F">
      <w:pPr>
        <w:jc w:val="center"/>
        <w:rPr>
          <w:sz w:val="28"/>
          <w:szCs w:val="28"/>
        </w:rPr>
      </w:pPr>
    </w:p>
    <w:p w:rsidR="0071371F" w:rsidRDefault="0071371F" w:rsidP="0071371F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 адреса земельному участку</w:t>
      </w:r>
    </w:p>
    <w:p w:rsidR="0071371F" w:rsidRDefault="0071371F" w:rsidP="0071371F">
      <w:pPr>
        <w:jc w:val="center"/>
        <w:rPr>
          <w:sz w:val="28"/>
          <w:szCs w:val="28"/>
        </w:rPr>
      </w:pPr>
    </w:p>
    <w:p w:rsidR="0071371F" w:rsidRDefault="0071371F" w:rsidP="0071371F">
      <w:pPr>
        <w:jc w:val="center"/>
        <w:rPr>
          <w:sz w:val="28"/>
          <w:szCs w:val="28"/>
        </w:rPr>
      </w:pPr>
    </w:p>
    <w:p w:rsidR="0071371F" w:rsidRDefault="0071371F" w:rsidP="00713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основании административного регламента по предоставлению муниципальной услуги  Присвоение адресов объектам недвижимого имущества, находящимся в границах населенных пунктов поселения, утвержденного постановлением главы сельского поселения Мутабашевский сельсовет муниципального района Аскинский район Республики Башкортостан № 7 от 26.0З.2015 года, </w:t>
      </w:r>
      <w:proofErr w:type="spellStart"/>
      <w:proofErr w:type="gramStart"/>
      <w:r w:rsidRPr="00731D20">
        <w:rPr>
          <w:sz w:val="28"/>
          <w:szCs w:val="28"/>
        </w:rPr>
        <w:t>п</w:t>
      </w:r>
      <w:proofErr w:type="spellEnd"/>
      <w:proofErr w:type="gramEnd"/>
      <w:r w:rsidRPr="00731D20">
        <w:rPr>
          <w:sz w:val="28"/>
          <w:szCs w:val="28"/>
        </w:rPr>
        <w:t xml:space="preserve"> о с т а </w:t>
      </w:r>
      <w:proofErr w:type="spellStart"/>
      <w:r w:rsidRPr="00731D20">
        <w:rPr>
          <w:sz w:val="28"/>
          <w:szCs w:val="28"/>
        </w:rPr>
        <w:t>н</w:t>
      </w:r>
      <w:proofErr w:type="spellEnd"/>
      <w:r w:rsidRPr="00731D20">
        <w:rPr>
          <w:sz w:val="28"/>
          <w:szCs w:val="28"/>
        </w:rPr>
        <w:t xml:space="preserve"> о в л я ю:</w:t>
      </w:r>
    </w:p>
    <w:p w:rsidR="0071371F" w:rsidRDefault="0071371F" w:rsidP="0071371F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Объекту недвижимости – земельному участку с кадастровым номером  </w:t>
      </w:r>
      <w:r w:rsidRPr="008A01B6">
        <w:rPr>
          <w:sz w:val="28"/>
          <w:szCs w:val="28"/>
        </w:rPr>
        <w:t>02:04:</w:t>
      </w:r>
      <w:r>
        <w:rPr>
          <w:sz w:val="28"/>
          <w:szCs w:val="28"/>
        </w:rPr>
        <w:t>000000:1321, присвоить почтовый адрес: Республика Башкортостан, Аскинский район, 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ута-Елга,ул.Центральная,д.10.</w:t>
      </w:r>
    </w:p>
    <w:p w:rsidR="0071371F" w:rsidRDefault="0071371F" w:rsidP="0071371F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возложить на и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 управляющими делами сельского поселения Мутабашевский сельсовет </w:t>
      </w:r>
      <w:proofErr w:type="spellStart"/>
      <w:r>
        <w:rPr>
          <w:sz w:val="28"/>
          <w:szCs w:val="28"/>
        </w:rPr>
        <w:t>Ахматшина</w:t>
      </w:r>
      <w:proofErr w:type="spellEnd"/>
      <w:r>
        <w:rPr>
          <w:sz w:val="28"/>
          <w:szCs w:val="28"/>
        </w:rPr>
        <w:t xml:space="preserve"> Э.Ф.</w:t>
      </w:r>
    </w:p>
    <w:p w:rsidR="0071371F" w:rsidRDefault="0071371F" w:rsidP="0071371F">
      <w:pPr>
        <w:jc w:val="right"/>
        <w:rPr>
          <w:sz w:val="28"/>
          <w:szCs w:val="28"/>
        </w:rPr>
      </w:pPr>
    </w:p>
    <w:p w:rsidR="0071371F" w:rsidRDefault="0071371F" w:rsidP="0071371F">
      <w:pPr>
        <w:jc w:val="right"/>
        <w:rPr>
          <w:sz w:val="28"/>
          <w:szCs w:val="28"/>
        </w:rPr>
      </w:pPr>
    </w:p>
    <w:p w:rsidR="0071371F" w:rsidRDefault="0071371F" w:rsidP="0071371F">
      <w:pPr>
        <w:jc w:val="right"/>
        <w:rPr>
          <w:sz w:val="28"/>
          <w:szCs w:val="28"/>
        </w:rPr>
      </w:pPr>
    </w:p>
    <w:p w:rsidR="0071371F" w:rsidRDefault="0071371F" w:rsidP="0071371F">
      <w:pPr>
        <w:jc w:val="right"/>
        <w:rPr>
          <w:sz w:val="28"/>
          <w:szCs w:val="28"/>
        </w:rPr>
      </w:pPr>
    </w:p>
    <w:p w:rsidR="0071371F" w:rsidRDefault="0071371F" w:rsidP="0071371F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71371F" w:rsidRDefault="0071371F" w:rsidP="0071371F">
      <w:pPr>
        <w:rPr>
          <w:sz w:val="28"/>
          <w:szCs w:val="28"/>
        </w:rPr>
      </w:pPr>
      <w:r>
        <w:rPr>
          <w:sz w:val="28"/>
          <w:szCs w:val="28"/>
        </w:rPr>
        <w:t xml:space="preserve">             Глава Сельского поселения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А.Г.Файзуллин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71371F" w:rsidRDefault="0071371F" w:rsidP="0071371F">
      <w:pPr>
        <w:jc w:val="center"/>
        <w:rPr>
          <w:sz w:val="28"/>
          <w:szCs w:val="28"/>
        </w:rPr>
      </w:pPr>
    </w:p>
    <w:p w:rsidR="0071371F" w:rsidRDefault="0071371F" w:rsidP="0071371F">
      <w:pPr>
        <w:jc w:val="center"/>
        <w:rPr>
          <w:sz w:val="28"/>
          <w:szCs w:val="28"/>
        </w:rPr>
      </w:pPr>
    </w:p>
    <w:p w:rsidR="0071371F" w:rsidRPr="0060749A" w:rsidRDefault="0071371F" w:rsidP="0071371F"/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71F"/>
    <w:rsid w:val="006A491C"/>
    <w:rsid w:val="0071371F"/>
    <w:rsid w:val="00804EBC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137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137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1371F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137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137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Company>Мутабаш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cp:lastPrinted>2018-05-25T07:11:00Z</cp:lastPrinted>
  <dcterms:created xsi:type="dcterms:W3CDTF">2018-05-25T07:09:00Z</dcterms:created>
  <dcterms:modified xsi:type="dcterms:W3CDTF">2018-05-25T07:12:00Z</dcterms:modified>
</cp:coreProperties>
</file>